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CBED31" w14:textId="77777777" w:rsidR="00336150" w:rsidRDefault="00FB16E6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8576CA9" w14:textId="77777777" w:rsidR="00336150" w:rsidRDefault="00FB16E6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1CF04C9D" w14:textId="77777777" w:rsidR="00336150" w:rsidRDefault="00336150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336150" w14:paraId="59AA7C50" w14:textId="77777777">
        <w:tc>
          <w:tcPr>
            <w:tcW w:w="4508" w:type="dxa"/>
          </w:tcPr>
          <w:p w14:paraId="49B7E5DF" w14:textId="77777777" w:rsidR="00336150" w:rsidRDefault="00FB16E6">
            <w:r>
              <w:t>Date</w:t>
            </w:r>
          </w:p>
        </w:tc>
        <w:tc>
          <w:tcPr>
            <w:tcW w:w="4508" w:type="dxa"/>
          </w:tcPr>
          <w:p w14:paraId="2EFA76C0" w14:textId="2F633E7D" w:rsidR="00336150" w:rsidRDefault="00FB16E6">
            <w:r>
              <w:t xml:space="preserve">8 </w:t>
            </w:r>
            <w:proofErr w:type="spellStart"/>
            <w:r>
              <w:t>th</w:t>
            </w:r>
            <w:proofErr w:type="spellEnd"/>
            <w:r>
              <w:t xml:space="preserve"> june2025</w:t>
            </w:r>
          </w:p>
        </w:tc>
      </w:tr>
      <w:tr w:rsidR="00336150" w14:paraId="2803541B" w14:textId="77777777">
        <w:tc>
          <w:tcPr>
            <w:tcW w:w="4508" w:type="dxa"/>
          </w:tcPr>
          <w:p w14:paraId="7C6FFDB9" w14:textId="77777777" w:rsidR="00336150" w:rsidRDefault="00FB16E6">
            <w:r>
              <w:t>Team ID</w:t>
            </w:r>
          </w:p>
        </w:tc>
        <w:tc>
          <w:tcPr>
            <w:tcW w:w="4508" w:type="dxa"/>
          </w:tcPr>
          <w:p w14:paraId="6F659B4A" w14:textId="1AE78AD0" w:rsidR="00336150" w:rsidRDefault="00CB58C9">
            <w:r w:rsidRPr="00CB58C9">
              <w:t>LTVIP2025TMID42578</w:t>
            </w:r>
          </w:p>
        </w:tc>
      </w:tr>
      <w:tr w:rsidR="00336150" w14:paraId="48DCA342" w14:textId="77777777">
        <w:tc>
          <w:tcPr>
            <w:tcW w:w="4508" w:type="dxa"/>
          </w:tcPr>
          <w:p w14:paraId="22BE4AC7" w14:textId="77777777" w:rsidR="00336150" w:rsidRDefault="00FB16E6">
            <w:r>
              <w:t>Project Name</w:t>
            </w:r>
          </w:p>
        </w:tc>
        <w:tc>
          <w:tcPr>
            <w:tcW w:w="4508" w:type="dxa"/>
          </w:tcPr>
          <w:p w14:paraId="79478C41" w14:textId="378D2A41" w:rsidR="00336150" w:rsidRDefault="00CB58C9">
            <w:proofErr w:type="spellStart"/>
            <w:r>
              <w:t>ResolveNow</w:t>
            </w:r>
            <w:proofErr w:type="spellEnd"/>
          </w:p>
        </w:tc>
      </w:tr>
      <w:tr w:rsidR="00336150" w14:paraId="3BC0681F" w14:textId="77777777">
        <w:tc>
          <w:tcPr>
            <w:tcW w:w="4508" w:type="dxa"/>
          </w:tcPr>
          <w:p w14:paraId="536FE860" w14:textId="77777777" w:rsidR="00336150" w:rsidRDefault="00FB16E6">
            <w:r>
              <w:t>Maximum Marks</w:t>
            </w:r>
          </w:p>
        </w:tc>
        <w:tc>
          <w:tcPr>
            <w:tcW w:w="4508" w:type="dxa"/>
          </w:tcPr>
          <w:p w14:paraId="07329D12" w14:textId="77777777" w:rsidR="00336150" w:rsidRDefault="00FB16E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5F674A05" w14:textId="77777777" w:rsidR="00336150" w:rsidRDefault="00336150">
      <w:pPr>
        <w:rPr>
          <w:b/>
        </w:rPr>
      </w:pPr>
    </w:p>
    <w:p w14:paraId="10BD3A2C" w14:textId="77777777" w:rsidR="00CB58C9" w:rsidRDefault="00CB58C9" w:rsidP="00CB58C9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Solution Architecture – </w:t>
      </w:r>
      <w:proofErr w:type="spellStart"/>
      <w:r>
        <w:rPr>
          <w:rStyle w:val="Emphasis"/>
        </w:rPr>
        <w:t>ResolveNow</w:t>
      </w:r>
      <w:proofErr w:type="spellEnd"/>
    </w:p>
    <w:p w14:paraId="466D6E3E" w14:textId="21323239" w:rsidR="00CB58C9" w:rsidRDefault="00CB58C9" w:rsidP="00CB58C9">
      <w:pPr>
        <w:pStyle w:val="Heading3"/>
      </w:pPr>
      <w:r>
        <w:t xml:space="preserve"> Purpose of the Architecture:</w:t>
      </w:r>
    </w:p>
    <w:p w14:paraId="6F2B2C91" w14:textId="77777777" w:rsidR="00CB58C9" w:rsidRDefault="00CB58C9" w:rsidP="00CB58C9">
      <w:pPr>
        <w:pStyle w:val="NormalWeb"/>
      </w:pPr>
      <w:r>
        <w:t xml:space="preserve">The solution architecture for </w:t>
      </w:r>
      <w:proofErr w:type="spellStart"/>
      <w:r>
        <w:rPr>
          <w:rStyle w:val="Strong"/>
        </w:rPr>
        <w:t>ResolveNow</w:t>
      </w:r>
      <w:proofErr w:type="spellEnd"/>
      <w:r>
        <w:t xml:space="preserve"> is designed to ensure:</w:t>
      </w:r>
    </w:p>
    <w:p w14:paraId="6659B407" w14:textId="77777777" w:rsidR="00CB58C9" w:rsidRDefault="00CB58C9" w:rsidP="00CB58C9">
      <w:pPr>
        <w:pStyle w:val="NormalWeb"/>
        <w:numPr>
          <w:ilvl w:val="0"/>
          <w:numId w:val="2"/>
        </w:numPr>
      </w:pPr>
      <w:r>
        <w:t xml:space="preserve">Seamless </w:t>
      </w:r>
      <w:r>
        <w:rPr>
          <w:rStyle w:val="Strong"/>
        </w:rPr>
        <w:t>complaint submission</w:t>
      </w:r>
      <w:r>
        <w:t xml:space="preserve">, </w:t>
      </w:r>
      <w:r>
        <w:rPr>
          <w:rStyle w:val="Strong"/>
        </w:rPr>
        <w:t>intelligent assignment</w:t>
      </w:r>
      <w:r>
        <w:t xml:space="preserve">, and </w:t>
      </w:r>
      <w:r>
        <w:rPr>
          <w:rStyle w:val="Strong"/>
        </w:rPr>
        <w:t>real-time communication</w:t>
      </w:r>
    </w:p>
    <w:p w14:paraId="1A5C6C67" w14:textId="77777777" w:rsidR="00CB58C9" w:rsidRDefault="00CB58C9" w:rsidP="00CB58C9">
      <w:pPr>
        <w:pStyle w:val="NormalWeb"/>
        <w:numPr>
          <w:ilvl w:val="0"/>
          <w:numId w:val="2"/>
        </w:numPr>
      </w:pPr>
      <w:r>
        <w:t xml:space="preserve">Clear separation of </w:t>
      </w:r>
      <w:r>
        <w:rPr>
          <w:rStyle w:val="Strong"/>
        </w:rPr>
        <w:t>frontend</w:t>
      </w:r>
      <w:r>
        <w:t xml:space="preserve">, </w:t>
      </w:r>
      <w:r>
        <w:rPr>
          <w:rStyle w:val="Strong"/>
        </w:rPr>
        <w:t>backend</w:t>
      </w:r>
      <w:r>
        <w:t xml:space="preserve">, </w:t>
      </w:r>
      <w:r>
        <w:rPr>
          <w:rStyle w:val="Strong"/>
        </w:rPr>
        <w:t>database</w:t>
      </w:r>
      <w:r>
        <w:t xml:space="preserve">, and </w:t>
      </w:r>
      <w:r>
        <w:rPr>
          <w:rStyle w:val="Strong"/>
        </w:rPr>
        <w:t>real-time socket layer</w:t>
      </w:r>
    </w:p>
    <w:p w14:paraId="66B7688F" w14:textId="77777777" w:rsidR="00CB58C9" w:rsidRDefault="00CB58C9" w:rsidP="00CB58C9">
      <w:pPr>
        <w:pStyle w:val="NormalWeb"/>
        <w:numPr>
          <w:ilvl w:val="0"/>
          <w:numId w:val="2"/>
        </w:numPr>
      </w:pPr>
      <w:r>
        <w:t xml:space="preserve">Easy </w:t>
      </w:r>
      <w:r>
        <w:rPr>
          <w:rStyle w:val="Strong"/>
        </w:rPr>
        <w:t>scalability</w:t>
      </w:r>
      <w:r>
        <w:t xml:space="preserve">, </w:t>
      </w:r>
      <w:r>
        <w:rPr>
          <w:rStyle w:val="Strong"/>
        </w:rPr>
        <w:t>security</w:t>
      </w:r>
      <w:r>
        <w:t xml:space="preserve">, and </w:t>
      </w:r>
      <w:r>
        <w:rPr>
          <w:rStyle w:val="Strong"/>
        </w:rPr>
        <w:t>deployment</w:t>
      </w:r>
      <w:r>
        <w:t xml:space="preserve"> in both cloud and on-premise environments</w:t>
      </w:r>
    </w:p>
    <w:p w14:paraId="2533182F" w14:textId="1DBD736D" w:rsidR="00CB58C9" w:rsidRDefault="00CB58C9" w:rsidP="00CB58C9"/>
    <w:p w14:paraId="34337B92" w14:textId="0801D15A" w:rsidR="00CB58C9" w:rsidRDefault="00CB58C9" w:rsidP="00CB58C9">
      <w:pPr>
        <w:pStyle w:val="Heading3"/>
      </w:pPr>
      <w:r>
        <w:t xml:space="preserve"> Key Goals:</w:t>
      </w:r>
    </w:p>
    <w:p w14:paraId="3618683B" w14:textId="77777777" w:rsidR="00CB58C9" w:rsidRDefault="00CB58C9" w:rsidP="00CB58C9">
      <w:pPr>
        <w:pStyle w:val="NormalWeb"/>
        <w:numPr>
          <w:ilvl w:val="0"/>
          <w:numId w:val="3"/>
        </w:numPr>
      </w:pPr>
      <w:r>
        <w:t xml:space="preserve">Align the system structure with business needs: </w:t>
      </w:r>
      <w:r>
        <w:rPr>
          <w:rStyle w:val="Strong"/>
        </w:rPr>
        <w:t>faster resolution</w:t>
      </w:r>
      <w:r>
        <w:t xml:space="preserve">, </w:t>
      </w:r>
      <w:r>
        <w:rPr>
          <w:rStyle w:val="Strong"/>
        </w:rPr>
        <w:t>smart routing</w:t>
      </w:r>
      <w:r>
        <w:t xml:space="preserve">, and </w:t>
      </w:r>
      <w:r>
        <w:rPr>
          <w:rStyle w:val="Strong"/>
        </w:rPr>
        <w:t>transparency</w:t>
      </w:r>
    </w:p>
    <w:p w14:paraId="61637141" w14:textId="77777777" w:rsidR="00CB58C9" w:rsidRDefault="00CB58C9" w:rsidP="00CB58C9">
      <w:pPr>
        <w:pStyle w:val="NormalWeb"/>
        <w:numPr>
          <w:ilvl w:val="0"/>
          <w:numId w:val="3"/>
        </w:numPr>
      </w:pPr>
      <w:r>
        <w:t xml:space="preserve">Define clear </w:t>
      </w:r>
      <w:r>
        <w:rPr>
          <w:rStyle w:val="Strong"/>
        </w:rPr>
        <w:t>components</w:t>
      </w:r>
      <w:r>
        <w:t xml:space="preserve">, </w:t>
      </w:r>
      <w:r>
        <w:rPr>
          <w:rStyle w:val="Strong"/>
        </w:rPr>
        <w:t>data flow</w:t>
      </w:r>
      <w:r>
        <w:t xml:space="preserve">, and </w:t>
      </w:r>
      <w:r>
        <w:rPr>
          <w:rStyle w:val="Strong"/>
        </w:rPr>
        <w:t>integration points</w:t>
      </w:r>
    </w:p>
    <w:p w14:paraId="3EFCB1F1" w14:textId="77777777" w:rsidR="00CB58C9" w:rsidRDefault="00CB58C9" w:rsidP="00CB58C9">
      <w:pPr>
        <w:pStyle w:val="NormalWeb"/>
        <w:numPr>
          <w:ilvl w:val="0"/>
          <w:numId w:val="3"/>
        </w:numPr>
      </w:pPr>
      <w:r>
        <w:t xml:space="preserve">Support multiple </w:t>
      </w:r>
      <w:r>
        <w:rPr>
          <w:rStyle w:val="Strong"/>
        </w:rPr>
        <w:t>user roles</w:t>
      </w:r>
      <w:r>
        <w:t>: User, Agent, and Admin</w:t>
      </w:r>
    </w:p>
    <w:p w14:paraId="7F433088" w14:textId="77777777" w:rsidR="00CB58C9" w:rsidRDefault="00CB58C9" w:rsidP="00CB58C9">
      <w:pPr>
        <w:pStyle w:val="NormalWeb"/>
        <w:numPr>
          <w:ilvl w:val="0"/>
          <w:numId w:val="3"/>
        </w:numPr>
      </w:pPr>
      <w:r>
        <w:t xml:space="preserve">Ensure the system is </w:t>
      </w:r>
      <w:r>
        <w:rPr>
          <w:rStyle w:val="Strong"/>
        </w:rPr>
        <w:t>modular</w:t>
      </w:r>
      <w:r>
        <w:t xml:space="preserve"> and easy to maintain/scale</w:t>
      </w:r>
    </w:p>
    <w:p w14:paraId="4FA9C445" w14:textId="48C91860" w:rsidR="00CB58C9" w:rsidRDefault="00CB58C9" w:rsidP="00CB58C9"/>
    <w:p w14:paraId="3EDB7670" w14:textId="77777777" w:rsidR="00CB58C9" w:rsidRDefault="00CB58C9" w:rsidP="00CB58C9">
      <w:pPr>
        <w:pStyle w:val="Heading3"/>
      </w:pPr>
      <w:r>
        <w:rPr>
          <w:rFonts w:ascii="Segoe UI Emoji" w:hAnsi="Segoe UI Emoji" w:cs="Segoe UI Emoji"/>
        </w:rPr>
        <w:t>🧱</w:t>
      </w:r>
      <w:r>
        <w:t xml:space="preserve"> Solution Architecture Layers:</w:t>
      </w:r>
    </w:p>
    <w:p w14:paraId="045B8BB2" w14:textId="77777777" w:rsidR="00CB58C9" w:rsidRDefault="00CB58C9" w:rsidP="00CB58C9">
      <w:pPr>
        <w:pStyle w:val="NormalWeb"/>
        <w:numPr>
          <w:ilvl w:val="0"/>
          <w:numId w:val="4"/>
        </w:numPr>
      </w:pPr>
      <w:r>
        <w:rPr>
          <w:rStyle w:val="Strong"/>
        </w:rPr>
        <w:t>Frontend (React.js)</w:t>
      </w:r>
    </w:p>
    <w:p w14:paraId="470AD972" w14:textId="77777777" w:rsidR="00CB58C9" w:rsidRDefault="00CB58C9" w:rsidP="00CB58C9">
      <w:pPr>
        <w:pStyle w:val="NormalWeb"/>
        <w:numPr>
          <w:ilvl w:val="1"/>
          <w:numId w:val="4"/>
        </w:numPr>
      </w:pPr>
      <w:r>
        <w:t>User dashboard</w:t>
      </w:r>
    </w:p>
    <w:p w14:paraId="0644C395" w14:textId="77777777" w:rsidR="00CB58C9" w:rsidRDefault="00CB58C9" w:rsidP="00CB58C9">
      <w:pPr>
        <w:pStyle w:val="NormalWeb"/>
        <w:numPr>
          <w:ilvl w:val="1"/>
          <w:numId w:val="4"/>
        </w:numPr>
      </w:pPr>
      <w:r>
        <w:t>Complaint submission form</w:t>
      </w:r>
    </w:p>
    <w:p w14:paraId="170FE474" w14:textId="77777777" w:rsidR="00CB58C9" w:rsidRDefault="00CB58C9" w:rsidP="00CB58C9">
      <w:pPr>
        <w:pStyle w:val="NormalWeb"/>
        <w:numPr>
          <w:ilvl w:val="1"/>
          <w:numId w:val="4"/>
        </w:numPr>
      </w:pPr>
      <w:r>
        <w:t>Chat interface</w:t>
      </w:r>
    </w:p>
    <w:p w14:paraId="57BBE7E4" w14:textId="77777777" w:rsidR="00CB58C9" w:rsidRDefault="00CB58C9" w:rsidP="00CB58C9">
      <w:pPr>
        <w:pStyle w:val="NormalWeb"/>
        <w:numPr>
          <w:ilvl w:val="1"/>
          <w:numId w:val="4"/>
        </w:numPr>
      </w:pPr>
      <w:r>
        <w:t>Agent/admin dashboards</w:t>
      </w:r>
    </w:p>
    <w:p w14:paraId="5EBC070B" w14:textId="77777777" w:rsidR="00CB58C9" w:rsidRDefault="00CB58C9" w:rsidP="00CB58C9">
      <w:pPr>
        <w:pStyle w:val="NormalWeb"/>
        <w:numPr>
          <w:ilvl w:val="0"/>
          <w:numId w:val="4"/>
        </w:numPr>
      </w:pPr>
      <w:r>
        <w:rPr>
          <w:rStyle w:val="Strong"/>
        </w:rPr>
        <w:t>Backend (Node.js + Express)</w:t>
      </w:r>
    </w:p>
    <w:p w14:paraId="6E671C71" w14:textId="77777777" w:rsidR="00CB58C9" w:rsidRDefault="00CB58C9" w:rsidP="00CB58C9">
      <w:pPr>
        <w:pStyle w:val="NormalWeb"/>
        <w:numPr>
          <w:ilvl w:val="1"/>
          <w:numId w:val="4"/>
        </w:numPr>
      </w:pPr>
      <w:r>
        <w:t>API endpoints (e.g., /submit-complaint, /get-agent, /chat)</w:t>
      </w:r>
    </w:p>
    <w:p w14:paraId="04BB0707" w14:textId="77777777" w:rsidR="00CB58C9" w:rsidRDefault="00CB58C9" w:rsidP="00CB58C9">
      <w:pPr>
        <w:pStyle w:val="NormalWeb"/>
        <w:numPr>
          <w:ilvl w:val="1"/>
          <w:numId w:val="4"/>
        </w:numPr>
      </w:pPr>
      <w:r>
        <w:t>Business logic: complaint assignment, status tracking, role permissions</w:t>
      </w:r>
    </w:p>
    <w:p w14:paraId="16094148" w14:textId="77777777" w:rsidR="00CB58C9" w:rsidRDefault="00CB58C9" w:rsidP="00CB58C9">
      <w:pPr>
        <w:pStyle w:val="NormalWeb"/>
        <w:numPr>
          <w:ilvl w:val="0"/>
          <w:numId w:val="4"/>
        </w:numPr>
      </w:pPr>
      <w:r>
        <w:rPr>
          <w:rStyle w:val="Strong"/>
        </w:rPr>
        <w:t>Database (MongoDB)</w:t>
      </w:r>
    </w:p>
    <w:p w14:paraId="7C1A214C" w14:textId="77777777" w:rsidR="00CB58C9" w:rsidRDefault="00CB58C9" w:rsidP="00CB58C9">
      <w:pPr>
        <w:pStyle w:val="NormalWeb"/>
        <w:numPr>
          <w:ilvl w:val="1"/>
          <w:numId w:val="4"/>
        </w:numPr>
      </w:pPr>
      <w:r>
        <w:t>Collections for users, complaints, messages, assignments, and logs</w:t>
      </w:r>
    </w:p>
    <w:p w14:paraId="117C5F04" w14:textId="77777777" w:rsidR="00CB58C9" w:rsidRDefault="00CB58C9" w:rsidP="00CB58C9">
      <w:pPr>
        <w:pStyle w:val="NormalWeb"/>
        <w:numPr>
          <w:ilvl w:val="0"/>
          <w:numId w:val="4"/>
        </w:numPr>
      </w:pPr>
      <w:r>
        <w:rPr>
          <w:rStyle w:val="Strong"/>
        </w:rPr>
        <w:t>Real-Time Communication (Socket.io)</w:t>
      </w:r>
    </w:p>
    <w:p w14:paraId="6B55E069" w14:textId="77777777" w:rsidR="00CB58C9" w:rsidRDefault="00CB58C9" w:rsidP="00CB58C9">
      <w:pPr>
        <w:pStyle w:val="NormalWeb"/>
        <w:numPr>
          <w:ilvl w:val="1"/>
          <w:numId w:val="4"/>
        </w:numPr>
      </w:pPr>
      <w:r>
        <w:t>Enables bi-directional communication for chat between agents and users</w:t>
      </w:r>
    </w:p>
    <w:p w14:paraId="588F12AE" w14:textId="77777777" w:rsidR="00CB58C9" w:rsidRDefault="00CB58C9" w:rsidP="00CB58C9">
      <w:pPr>
        <w:pStyle w:val="NormalWeb"/>
        <w:numPr>
          <w:ilvl w:val="0"/>
          <w:numId w:val="4"/>
        </w:numPr>
      </w:pPr>
      <w:r>
        <w:rPr>
          <w:rStyle w:val="Strong"/>
        </w:rPr>
        <w:t>Authentication (JWT)</w:t>
      </w:r>
    </w:p>
    <w:p w14:paraId="03CC84D7" w14:textId="77777777" w:rsidR="00CB58C9" w:rsidRDefault="00CB58C9" w:rsidP="00CB58C9">
      <w:pPr>
        <w:pStyle w:val="NormalWeb"/>
        <w:numPr>
          <w:ilvl w:val="1"/>
          <w:numId w:val="4"/>
        </w:numPr>
      </w:pPr>
      <w:r>
        <w:t>Ensures secure login sessions for all user roles</w:t>
      </w:r>
    </w:p>
    <w:p w14:paraId="5810E799" w14:textId="77777777" w:rsidR="00CB58C9" w:rsidRDefault="00CB58C9" w:rsidP="00CB58C9">
      <w:pPr>
        <w:pStyle w:val="NormalWeb"/>
        <w:numPr>
          <w:ilvl w:val="0"/>
          <w:numId w:val="4"/>
        </w:numPr>
      </w:pPr>
      <w:r>
        <w:rPr>
          <w:rStyle w:val="Strong"/>
        </w:rPr>
        <w:lastRenderedPageBreak/>
        <w:t>Admin Tools</w:t>
      </w:r>
    </w:p>
    <w:p w14:paraId="1B91BAF7" w14:textId="77777777" w:rsidR="00CB58C9" w:rsidRDefault="00CB58C9" w:rsidP="00CB58C9">
      <w:pPr>
        <w:pStyle w:val="NormalWeb"/>
        <w:numPr>
          <w:ilvl w:val="1"/>
          <w:numId w:val="4"/>
        </w:numPr>
      </w:pPr>
      <w:r>
        <w:t>Manual reassignment</w:t>
      </w:r>
    </w:p>
    <w:p w14:paraId="40BE5C2A" w14:textId="77777777" w:rsidR="00CB58C9" w:rsidRDefault="00CB58C9" w:rsidP="00CB58C9">
      <w:pPr>
        <w:pStyle w:val="NormalWeb"/>
        <w:numPr>
          <w:ilvl w:val="1"/>
          <w:numId w:val="4"/>
        </w:numPr>
      </w:pPr>
      <w:r>
        <w:t>Analytics dashboard</w:t>
      </w:r>
    </w:p>
    <w:p w14:paraId="61E28734" w14:textId="77777777" w:rsidR="00CB58C9" w:rsidRDefault="00CB58C9" w:rsidP="00CB58C9">
      <w:pPr>
        <w:pStyle w:val="NormalWeb"/>
        <w:numPr>
          <w:ilvl w:val="1"/>
          <w:numId w:val="4"/>
        </w:numPr>
      </w:pPr>
      <w:r>
        <w:t>Complaint status audit and control</w:t>
      </w:r>
    </w:p>
    <w:p w14:paraId="4A69CED3" w14:textId="77777777" w:rsidR="00CB58C9" w:rsidRDefault="00CB58C9" w:rsidP="00CB58C9">
      <w:pPr>
        <w:pStyle w:val="NormalWeb"/>
        <w:numPr>
          <w:ilvl w:val="0"/>
          <w:numId w:val="4"/>
        </w:numPr>
      </w:pPr>
      <w:r>
        <w:rPr>
          <w:rStyle w:val="Strong"/>
        </w:rPr>
        <w:t>Deployment</w:t>
      </w:r>
    </w:p>
    <w:p w14:paraId="583054EF" w14:textId="77777777" w:rsidR="00CB58C9" w:rsidRDefault="00CB58C9" w:rsidP="00CB58C9">
      <w:pPr>
        <w:pStyle w:val="NormalWeb"/>
        <w:numPr>
          <w:ilvl w:val="1"/>
          <w:numId w:val="4"/>
        </w:numPr>
      </w:pPr>
      <w:r>
        <w:t xml:space="preserve">Deployed on cloud (e.g., Render/Heroku for backend, </w:t>
      </w:r>
      <w:proofErr w:type="spellStart"/>
      <w:r>
        <w:t>Vercel</w:t>
      </w:r>
      <w:proofErr w:type="spellEnd"/>
      <w:r>
        <w:t>/Netlify for frontend)</w:t>
      </w:r>
    </w:p>
    <w:p w14:paraId="51373E53" w14:textId="77777777" w:rsidR="00CB58C9" w:rsidRDefault="00CB58C9" w:rsidP="00CB58C9">
      <w:pPr>
        <w:pStyle w:val="NormalWeb"/>
        <w:numPr>
          <w:ilvl w:val="1"/>
          <w:numId w:val="4"/>
        </w:numPr>
      </w:pPr>
      <w:r>
        <w:t>Scalable to cloud platforms like AWS, Azure, or GCP</w:t>
      </w:r>
    </w:p>
    <w:p w14:paraId="34AD6047" w14:textId="52B9139C" w:rsidR="00CB58C9" w:rsidRDefault="00CB58C9" w:rsidP="00CB58C9"/>
    <w:p w14:paraId="32C0407D" w14:textId="77777777" w:rsidR="00336150" w:rsidRDefault="00336150">
      <w:pPr>
        <w:rPr>
          <w:b/>
        </w:rPr>
      </w:pPr>
    </w:p>
    <w:p w14:paraId="1476B7A8" w14:textId="77777777" w:rsidR="00336150" w:rsidRDefault="00FB16E6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78334D35" w14:textId="0DA8837B" w:rsidR="00CB58C9" w:rsidRDefault="00CB58C9">
      <w:pPr>
        <w:rPr>
          <w:b/>
        </w:rPr>
      </w:pPr>
      <w:r>
        <w:rPr>
          <w:noProof/>
        </w:rPr>
        <w:drawing>
          <wp:inline distT="0" distB="0" distL="0" distR="0" wp14:anchorId="65003620" wp14:editId="2D4C75F3">
            <wp:extent cx="5731510" cy="5731510"/>
            <wp:effectExtent l="0" t="0" r="2540" b="2540"/>
            <wp:docPr id="716300768" name="Picture 1" descr="Online Complaints System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Online Complaints System Architectur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5D02" w14:textId="77777777" w:rsidR="00336150" w:rsidRDefault="00336150">
      <w:pPr>
        <w:rPr>
          <w:b/>
        </w:rPr>
      </w:pPr>
    </w:p>
    <w:p w14:paraId="56ACD950" w14:textId="77777777" w:rsidR="00336150" w:rsidRDefault="00FB16E6">
      <w:pPr>
        <w:tabs>
          <w:tab w:val="left" w:pos="5529"/>
        </w:tabs>
        <w:rPr>
          <w:b/>
        </w:rPr>
      </w:pPr>
      <w:r>
        <w:rPr>
          <w:noProof/>
        </w:rPr>
        <w:lastRenderedPageBreak/>
        <w:drawing>
          <wp:inline distT="114300" distB="114300" distL="114300" distR="114300" wp14:anchorId="424E9B08" wp14:editId="5C9E4F88">
            <wp:extent cx="5731200" cy="2857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9A5C2" w14:textId="77777777" w:rsidR="00336150" w:rsidRDefault="00FB16E6">
      <w:pPr>
        <w:rPr>
          <w:b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32F8D932" w14:textId="77777777" w:rsidR="00336150" w:rsidRDefault="00FB16E6">
      <w:pPr>
        <w:rPr>
          <w:b/>
        </w:rPr>
      </w:pPr>
      <w:r>
        <w:rPr>
          <w:b/>
        </w:rPr>
        <w:t xml:space="preserve">Reference: </w:t>
      </w:r>
      <w:hyperlink r:id="rId7">
        <w:r w:rsidR="00336150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0FB12537" w14:textId="77777777" w:rsidR="00336150" w:rsidRDefault="00336150">
      <w:pPr>
        <w:rPr>
          <w:b/>
        </w:rPr>
      </w:pPr>
    </w:p>
    <w:p w14:paraId="19ED5E7D" w14:textId="77777777" w:rsidR="00336150" w:rsidRDefault="00336150">
      <w:pPr>
        <w:rPr>
          <w:b/>
        </w:rPr>
      </w:pPr>
    </w:p>
    <w:sectPr w:rsidR="00336150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1F591DB8-2A44-4E0C-99CB-5EE6FE22359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0537901-C430-45E4-ACDC-9060FE02B7DD}"/>
    <w:embedBold r:id="rId3" w:fontKey="{CDA023D1-DD6C-4474-ABC2-2AD380FF1438}"/>
    <w:embedItalic r:id="rId4" w:fontKey="{3C695EC9-5324-4996-B4CE-1C1D8FDDC77B}"/>
    <w:embedBoldItalic r:id="rId5" w:fontKey="{5CA9D0B3-A3D2-4718-A05A-42EF67D1A00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32B155B3-A0BA-45B4-B494-07AB0BC3017F}"/>
    <w:embedItalic r:id="rId7" w:fontKey="{27D45869-772B-408C-888D-4F93A2645CD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05AF4811-BDBE-4CB5-9CDE-3B91D6D7F609}"/>
    <w:embedBold r:id="rId9" w:fontKey="{AFAF34C3-7366-445D-83F6-BFF8F1C57BA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10" w:fontKey="{0B93CF4B-5C57-4EB4-A6AC-A3CAEFF3DB3E}"/>
    <w:embedItalic r:id="rId11" w:fontKey="{2267A8E7-EDD4-47B6-9844-DBF87308D20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3E57A9E-0AEB-4707-A4B5-BDD08C80B92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E3B0C"/>
    <w:multiLevelType w:val="multilevel"/>
    <w:tmpl w:val="E3889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4FF08E7"/>
    <w:multiLevelType w:val="multilevel"/>
    <w:tmpl w:val="55DC6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A483D7B"/>
    <w:multiLevelType w:val="multilevel"/>
    <w:tmpl w:val="9A1CB0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D3D5EBD"/>
    <w:multiLevelType w:val="multilevel"/>
    <w:tmpl w:val="66FA08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662847162">
    <w:abstractNumId w:val="3"/>
  </w:num>
  <w:num w:numId="2" w16cid:durableId="2131896992">
    <w:abstractNumId w:val="1"/>
  </w:num>
  <w:num w:numId="3" w16cid:durableId="40447331">
    <w:abstractNumId w:val="0"/>
  </w:num>
  <w:num w:numId="4" w16cid:durableId="211374247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36150"/>
    <w:rsid w:val="00336150"/>
    <w:rsid w:val="00614866"/>
    <w:rsid w:val="00760A89"/>
    <w:rsid w:val="00CB58C9"/>
    <w:rsid w:val="00CE74F4"/>
    <w:rsid w:val="00D905F2"/>
    <w:rsid w:val="00FB1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DED8F"/>
  <w15:docId w15:val="{3A627517-A5D2-4E8C-B1B8-8B22038BE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Emphasis">
    <w:name w:val="Emphasis"/>
    <w:basedOn w:val="DefaultParagraphFont"/>
    <w:uiPriority w:val="20"/>
    <w:qFormat/>
    <w:rsid w:val="00CB58C9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CB58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B58C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B58C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B58C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B58C9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CB58C9"/>
  </w:style>
  <w:style w:type="character" w:customStyle="1" w:styleId="hljs-keyword">
    <w:name w:val="hljs-keyword"/>
    <w:basedOn w:val="DefaultParagraphFont"/>
    <w:rsid w:val="00CB58C9"/>
  </w:style>
  <w:style w:type="character" w:styleId="Hyperlink">
    <w:name w:val="Hyperlink"/>
    <w:basedOn w:val="DefaultParagraphFont"/>
    <w:uiPriority w:val="99"/>
    <w:semiHidden/>
    <w:unhideWhenUsed/>
    <w:rsid w:val="00CB58C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972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2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0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405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3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29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74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2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6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245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57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57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4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061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97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134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304</Words>
  <Characters>1737</Characters>
  <Application>Microsoft Office Word</Application>
  <DocSecurity>0</DocSecurity>
  <Lines>14</Lines>
  <Paragraphs>4</Paragraphs>
  <ScaleCrop>false</ScaleCrop>
  <Company/>
  <LinksUpToDate>false</LinksUpToDate>
  <CharactersWithSpaces>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 chandraganti</dc:creator>
  <cp:lastModifiedBy>BHARGAV CHALLA</cp:lastModifiedBy>
  <cp:revision>2</cp:revision>
  <dcterms:created xsi:type="dcterms:W3CDTF">2025-07-21T14:22:00Z</dcterms:created>
  <dcterms:modified xsi:type="dcterms:W3CDTF">2025-07-21T14:22:00Z</dcterms:modified>
</cp:coreProperties>
</file>